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37" w:rsidRDefault="00B00E37" w:rsidP="00B00E37">
      <w:pPr>
        <w:ind w:firstLine="540"/>
        <w:jc w:val="center"/>
        <w:rPr>
          <w:b/>
          <w:bCs/>
          <w:noProof/>
          <w:sz w:val="28"/>
          <w:szCs w:val="28"/>
          <w:lang w:val="kk-KZ"/>
        </w:rPr>
      </w:pPr>
      <w:r w:rsidRPr="00B00E37">
        <w:rPr>
          <w:b/>
          <w:sz w:val="28"/>
          <w:szCs w:val="28"/>
        </w:rPr>
        <w:t>«</w:t>
      </w:r>
      <w:proofErr w:type="spellStart"/>
      <w:r w:rsidRPr="00B00E37">
        <w:rPr>
          <w:b/>
          <w:sz w:val="28"/>
          <w:szCs w:val="28"/>
        </w:rPr>
        <w:t>Химиялық</w:t>
      </w:r>
      <w:proofErr w:type="spellEnd"/>
      <w:r w:rsidRPr="00B00E37">
        <w:rPr>
          <w:b/>
          <w:sz w:val="28"/>
          <w:szCs w:val="28"/>
        </w:rPr>
        <w:t xml:space="preserve"> </w:t>
      </w:r>
      <w:proofErr w:type="spellStart"/>
      <w:r w:rsidRPr="00B00E37">
        <w:rPr>
          <w:b/>
          <w:sz w:val="28"/>
          <w:szCs w:val="28"/>
        </w:rPr>
        <w:t>технологиялардағы</w:t>
      </w:r>
      <w:proofErr w:type="spellEnd"/>
      <w:r w:rsidRPr="00B00E37">
        <w:rPr>
          <w:b/>
          <w:sz w:val="28"/>
          <w:szCs w:val="28"/>
        </w:rPr>
        <w:t xml:space="preserve"> электротехника» </w:t>
      </w:r>
      <w:proofErr w:type="spellStart"/>
      <w:proofErr w:type="gramStart"/>
      <w:r w:rsidRPr="00B00E37">
        <w:rPr>
          <w:b/>
          <w:sz w:val="28"/>
          <w:szCs w:val="28"/>
        </w:rPr>
        <w:t>п</w:t>
      </w:r>
      <w:proofErr w:type="gramEnd"/>
      <w:r w:rsidRPr="00B00E37">
        <w:rPr>
          <w:b/>
          <w:sz w:val="28"/>
          <w:szCs w:val="28"/>
        </w:rPr>
        <w:t>әні</w:t>
      </w:r>
      <w:proofErr w:type="spellEnd"/>
      <w:r w:rsidRPr="00B00E37">
        <w:rPr>
          <w:b/>
          <w:sz w:val="28"/>
          <w:szCs w:val="28"/>
        </w:rPr>
        <w:t xml:space="preserve"> </w:t>
      </w:r>
      <w:proofErr w:type="spellStart"/>
      <w:r w:rsidRPr="00B00E37">
        <w:rPr>
          <w:b/>
          <w:sz w:val="28"/>
          <w:szCs w:val="28"/>
        </w:rPr>
        <w:t>бойынша</w:t>
      </w:r>
      <w:proofErr w:type="spellEnd"/>
      <w:r w:rsidRPr="00E467CC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е</w:t>
      </w:r>
      <w:r w:rsidRPr="00767164">
        <w:rPr>
          <w:b/>
          <w:bCs/>
          <w:noProof/>
          <w:sz w:val="28"/>
          <w:szCs w:val="28"/>
          <w:lang w:val="kk-KZ"/>
        </w:rPr>
        <w:t>мтиханға дайындалу сұрақтары.</w:t>
      </w:r>
    </w:p>
    <w:p w:rsidR="00B00E37" w:rsidRDefault="00B00E37" w:rsidP="00B00E37">
      <w:pPr>
        <w:ind w:firstLine="540"/>
        <w:jc w:val="center"/>
        <w:rPr>
          <w:b/>
          <w:bCs/>
          <w:noProof/>
          <w:sz w:val="28"/>
          <w:szCs w:val="28"/>
          <w:lang w:val="kk-KZ"/>
        </w:rPr>
      </w:pP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Kz Times New Roman" w:hAnsi="Kz Times New Roman"/>
          <w:noProof/>
          <w:sz w:val="28"/>
          <w:szCs w:val="28"/>
          <w:lang w:val="en-US"/>
        </w:rPr>
      </w:pPr>
      <w:r w:rsidRPr="008A4BEA">
        <w:rPr>
          <w:sz w:val="28"/>
          <w:szCs w:val="28"/>
          <w:lang w:val="kk-KZ" w:eastAsia="ko-KR"/>
        </w:rPr>
        <w:t>Э</w:t>
      </w:r>
      <w:proofErr w:type="spellStart"/>
      <w:r w:rsidRPr="008A4BEA">
        <w:rPr>
          <w:sz w:val="28"/>
          <w:szCs w:val="28"/>
          <w:lang w:eastAsia="ko-KR"/>
        </w:rPr>
        <w:t>лектр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r w:rsidRPr="008A4BEA">
        <w:rPr>
          <w:sz w:val="28"/>
          <w:szCs w:val="28"/>
          <w:lang w:val="kk-KZ" w:eastAsia="ko-KR"/>
        </w:rPr>
        <w:t>тізбегінің элементтері</w:t>
      </w:r>
      <w:r w:rsidRPr="008A4BEA">
        <w:rPr>
          <w:sz w:val="28"/>
          <w:szCs w:val="28"/>
          <w:lang w:eastAsia="ko-KR"/>
        </w:rPr>
        <w:t xml:space="preserve">. </w:t>
      </w:r>
    </w:p>
    <w:p w:rsidR="00B00E37" w:rsidRPr="00B00E37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val="en-US" w:eastAsia="ko-KR"/>
        </w:rPr>
      </w:pPr>
      <w:proofErr w:type="spellStart"/>
      <w:r w:rsidRPr="008A4BEA">
        <w:rPr>
          <w:sz w:val="28"/>
          <w:szCs w:val="28"/>
          <w:lang w:eastAsia="ko-KR"/>
        </w:rPr>
        <w:t>Тізбек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элементтерінің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негізгі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сипаттамалары</w:t>
      </w:r>
      <w:proofErr w:type="spellEnd"/>
      <w:r w:rsidRPr="00B00E37">
        <w:rPr>
          <w:sz w:val="28"/>
          <w:szCs w:val="28"/>
          <w:lang w:val="en-US" w:eastAsia="ko-KR"/>
        </w:rPr>
        <w:t xml:space="preserve">: </w:t>
      </w:r>
      <w:proofErr w:type="spellStart"/>
      <w:r w:rsidRPr="008A4BEA">
        <w:rPr>
          <w:sz w:val="28"/>
          <w:szCs w:val="28"/>
          <w:lang w:eastAsia="ko-KR"/>
        </w:rPr>
        <w:t>тоқ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күші</w:t>
      </w:r>
      <w:proofErr w:type="spellEnd"/>
      <w:r w:rsidRPr="00B00E37">
        <w:rPr>
          <w:sz w:val="28"/>
          <w:szCs w:val="28"/>
          <w:lang w:val="en-US" w:eastAsia="ko-KR"/>
        </w:rPr>
        <w:t xml:space="preserve">, </w:t>
      </w:r>
      <w:r w:rsidRPr="008A4BEA">
        <w:rPr>
          <w:sz w:val="28"/>
          <w:szCs w:val="28"/>
          <w:lang w:eastAsia="ko-KR"/>
        </w:rPr>
        <w:t>ЭҚК</w:t>
      </w:r>
      <w:r w:rsidRPr="00B00E37">
        <w:rPr>
          <w:sz w:val="28"/>
          <w:szCs w:val="28"/>
          <w:lang w:val="en-US" w:eastAsia="ko-KR"/>
        </w:rPr>
        <w:t xml:space="preserve">, </w:t>
      </w:r>
      <w:proofErr w:type="spellStart"/>
      <w:r w:rsidRPr="008A4BEA">
        <w:rPr>
          <w:sz w:val="28"/>
          <w:szCs w:val="28"/>
          <w:lang w:eastAsia="ko-KR"/>
        </w:rPr>
        <w:t>кернеу</w:t>
      </w:r>
      <w:proofErr w:type="spellEnd"/>
      <w:r w:rsidRPr="00B00E37">
        <w:rPr>
          <w:sz w:val="28"/>
          <w:szCs w:val="28"/>
          <w:lang w:val="en-US" w:eastAsia="ko-KR"/>
        </w:rPr>
        <w:t xml:space="preserve">, </w:t>
      </w:r>
      <w:proofErr w:type="spellStart"/>
      <w:r w:rsidRPr="008A4BEA">
        <w:rPr>
          <w:sz w:val="28"/>
          <w:szCs w:val="28"/>
          <w:lang w:eastAsia="ko-KR"/>
        </w:rPr>
        <w:t>кедергі</w:t>
      </w:r>
      <w:proofErr w:type="spellEnd"/>
      <w:r w:rsidRPr="00B00E37">
        <w:rPr>
          <w:sz w:val="28"/>
          <w:szCs w:val="28"/>
          <w:lang w:val="en-US" w:eastAsia="ko-KR"/>
        </w:rPr>
        <w:t xml:space="preserve">, </w:t>
      </w:r>
      <w:proofErr w:type="spellStart"/>
      <w:r w:rsidRPr="008A4BEA">
        <w:rPr>
          <w:sz w:val="28"/>
          <w:szCs w:val="28"/>
          <w:lang w:eastAsia="ko-KR"/>
        </w:rPr>
        <w:t>өткізгі</w:t>
      </w:r>
      <w:proofErr w:type="gramStart"/>
      <w:r w:rsidRPr="008A4BEA">
        <w:rPr>
          <w:sz w:val="28"/>
          <w:szCs w:val="28"/>
          <w:lang w:eastAsia="ko-KR"/>
        </w:rPr>
        <w:t>шт</w:t>
      </w:r>
      <w:proofErr w:type="gramEnd"/>
      <w:r w:rsidRPr="008A4BEA">
        <w:rPr>
          <w:sz w:val="28"/>
          <w:szCs w:val="28"/>
          <w:lang w:eastAsia="ko-KR"/>
        </w:rPr>
        <w:t>ік</w:t>
      </w:r>
      <w:proofErr w:type="spellEnd"/>
      <w:r w:rsidRPr="00B00E37">
        <w:rPr>
          <w:sz w:val="28"/>
          <w:szCs w:val="28"/>
          <w:lang w:val="en-US" w:eastAsia="ko-KR"/>
        </w:rPr>
        <w:t>.</w:t>
      </w:r>
    </w:p>
    <w:p w:rsidR="00B00E37" w:rsidRPr="00B00E37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val="en-US" w:eastAsia="ko-KR"/>
        </w:rPr>
      </w:pPr>
      <w:proofErr w:type="spellStart"/>
      <w:r w:rsidRPr="008A4BEA">
        <w:rPr>
          <w:sz w:val="28"/>
          <w:szCs w:val="28"/>
          <w:lang w:eastAsia="ko-KR"/>
        </w:rPr>
        <w:t>Тізбек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элементтерін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тізбе</w:t>
      </w:r>
      <w:bookmarkStart w:id="0" w:name="_GoBack"/>
      <w:bookmarkEnd w:id="0"/>
      <w:r w:rsidRPr="008A4BEA">
        <w:rPr>
          <w:sz w:val="28"/>
          <w:szCs w:val="28"/>
          <w:lang w:eastAsia="ko-KR"/>
        </w:rPr>
        <w:t>кті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және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параллельді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жалғ</w:t>
      </w:r>
      <w:proofErr w:type="gramStart"/>
      <w:r w:rsidRPr="008A4BEA">
        <w:rPr>
          <w:sz w:val="28"/>
          <w:szCs w:val="28"/>
          <w:lang w:eastAsia="ko-KR"/>
        </w:rPr>
        <w:t>ау</w:t>
      </w:r>
      <w:proofErr w:type="spellEnd"/>
      <w:proofErr w:type="gramEnd"/>
      <w:r w:rsidRPr="00B00E37">
        <w:rPr>
          <w:sz w:val="28"/>
          <w:szCs w:val="28"/>
          <w:lang w:val="en-US" w:eastAsia="ko-KR"/>
        </w:rPr>
        <w:t xml:space="preserve">. </w:t>
      </w:r>
    </w:p>
    <w:p w:rsidR="00B00E37" w:rsidRPr="00B00E37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val="en-US" w:eastAsia="ko-KR"/>
        </w:rPr>
      </w:pPr>
      <w:proofErr w:type="spellStart"/>
      <w:r w:rsidRPr="008A4BEA">
        <w:rPr>
          <w:sz w:val="28"/>
          <w:szCs w:val="28"/>
          <w:lang w:eastAsia="ko-KR"/>
        </w:rPr>
        <w:t>Киргхорфтың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бі</w:t>
      </w:r>
      <w:proofErr w:type="gramStart"/>
      <w:r w:rsidRPr="008A4BEA">
        <w:rPr>
          <w:sz w:val="28"/>
          <w:szCs w:val="28"/>
          <w:lang w:eastAsia="ko-KR"/>
        </w:rPr>
        <w:t>р</w:t>
      </w:r>
      <w:proofErr w:type="gramEnd"/>
      <w:r w:rsidRPr="008A4BEA">
        <w:rPr>
          <w:sz w:val="28"/>
          <w:szCs w:val="28"/>
          <w:lang w:eastAsia="ko-KR"/>
        </w:rPr>
        <w:t>інші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және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екінші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заңдары</w:t>
      </w:r>
      <w:proofErr w:type="spellEnd"/>
      <w:r w:rsidRPr="00B00E37">
        <w:rPr>
          <w:sz w:val="28"/>
          <w:szCs w:val="28"/>
          <w:lang w:val="en-US" w:eastAsia="ko-KR"/>
        </w:rPr>
        <w:t>.</w:t>
      </w:r>
    </w:p>
    <w:p w:rsidR="00B00E37" w:rsidRPr="00B00E37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val="en-US" w:eastAsia="ko-KR"/>
        </w:rPr>
      </w:pPr>
      <w:proofErr w:type="spellStart"/>
      <w:r w:rsidRPr="008A4BEA">
        <w:rPr>
          <w:sz w:val="28"/>
          <w:szCs w:val="28"/>
          <w:lang w:eastAsia="ko-KR"/>
        </w:rPr>
        <w:t>Сымдардың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ауытқуы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r w:rsidRPr="008A4BEA">
        <w:rPr>
          <w:sz w:val="28"/>
          <w:szCs w:val="28"/>
          <w:lang w:eastAsia="ko-KR"/>
        </w:rPr>
        <w:t>мен</w:t>
      </w:r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кернеудің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жоғалуын</w:t>
      </w:r>
      <w:proofErr w:type="spellEnd"/>
      <w:r w:rsidRPr="00B00E37">
        <w:rPr>
          <w:sz w:val="28"/>
          <w:szCs w:val="28"/>
          <w:lang w:val="en-US"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есептеу</w:t>
      </w:r>
      <w:proofErr w:type="spellEnd"/>
      <w:r w:rsidRPr="00B00E37">
        <w:rPr>
          <w:sz w:val="28"/>
          <w:szCs w:val="28"/>
          <w:lang w:val="en-US" w:eastAsia="ko-KR"/>
        </w:rPr>
        <w:t>.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Тоқтың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жылулық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әсері</w:t>
      </w:r>
      <w:proofErr w:type="spellEnd"/>
      <w:r w:rsidRPr="008A4BEA">
        <w:rPr>
          <w:sz w:val="28"/>
          <w:szCs w:val="28"/>
          <w:lang w:eastAsia="ko-KR"/>
        </w:rPr>
        <w:t xml:space="preserve">. 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Сымдардың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қызуын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есептеу</w:t>
      </w:r>
      <w:proofErr w:type="spellEnd"/>
      <w:r w:rsidRPr="008A4BEA">
        <w:rPr>
          <w:sz w:val="28"/>
          <w:szCs w:val="28"/>
          <w:lang w:eastAsia="ko-KR"/>
        </w:rPr>
        <w:t>.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r w:rsidRPr="008A4BEA">
        <w:rPr>
          <w:sz w:val="28"/>
          <w:szCs w:val="28"/>
          <w:lang w:eastAsia="ko-KR"/>
        </w:rPr>
        <w:t xml:space="preserve">Электр </w:t>
      </w:r>
      <w:proofErr w:type="spellStart"/>
      <w:r w:rsidRPr="008A4BEA">
        <w:rPr>
          <w:sz w:val="28"/>
          <w:szCs w:val="28"/>
          <w:lang w:eastAsia="ko-KR"/>
        </w:rPr>
        <w:t>ө</w:t>
      </w:r>
      <w:proofErr w:type="gramStart"/>
      <w:r w:rsidRPr="008A4BEA">
        <w:rPr>
          <w:sz w:val="28"/>
          <w:szCs w:val="28"/>
          <w:lang w:eastAsia="ko-KR"/>
        </w:rPr>
        <w:t>р</w:t>
      </w:r>
      <w:proofErr w:type="gramEnd"/>
      <w:r w:rsidRPr="008A4BEA">
        <w:rPr>
          <w:sz w:val="28"/>
          <w:szCs w:val="28"/>
          <w:lang w:eastAsia="ko-KR"/>
        </w:rPr>
        <w:t>ісі</w:t>
      </w:r>
      <w:proofErr w:type="spellEnd"/>
      <w:r w:rsidRPr="008A4BEA">
        <w:rPr>
          <w:sz w:val="28"/>
          <w:szCs w:val="28"/>
          <w:lang w:eastAsia="ko-KR"/>
        </w:rPr>
        <w:t xml:space="preserve">. 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Ө</w:t>
      </w:r>
      <w:proofErr w:type="gramStart"/>
      <w:r w:rsidRPr="008A4BEA">
        <w:rPr>
          <w:sz w:val="28"/>
          <w:szCs w:val="28"/>
          <w:lang w:eastAsia="ko-KR"/>
        </w:rPr>
        <w:t>р</w:t>
      </w:r>
      <w:proofErr w:type="gramEnd"/>
      <w:r w:rsidRPr="008A4BEA">
        <w:rPr>
          <w:sz w:val="28"/>
          <w:szCs w:val="28"/>
          <w:lang w:eastAsia="ko-KR"/>
        </w:rPr>
        <w:t>іс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кернеулігі</w:t>
      </w:r>
      <w:proofErr w:type="spellEnd"/>
      <w:r w:rsidRPr="008A4BEA">
        <w:rPr>
          <w:sz w:val="28"/>
          <w:szCs w:val="28"/>
          <w:lang w:eastAsia="ko-KR"/>
        </w:rPr>
        <w:t xml:space="preserve">. 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Диэлектрлі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өткізу</w:t>
      </w:r>
      <w:proofErr w:type="spellEnd"/>
      <w:r w:rsidRPr="008A4BEA">
        <w:rPr>
          <w:sz w:val="28"/>
          <w:szCs w:val="28"/>
          <w:lang w:eastAsia="ko-KR"/>
        </w:rPr>
        <w:t xml:space="preserve">. 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Электросыйымдылық</w:t>
      </w:r>
      <w:proofErr w:type="spellEnd"/>
      <w:r w:rsidRPr="008A4BEA">
        <w:rPr>
          <w:sz w:val="28"/>
          <w:szCs w:val="28"/>
          <w:lang w:eastAsia="ko-KR"/>
        </w:rPr>
        <w:t>.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Тоқтың</w:t>
      </w:r>
      <w:proofErr w:type="spellEnd"/>
      <w:r w:rsidRPr="008A4BEA">
        <w:rPr>
          <w:sz w:val="28"/>
          <w:szCs w:val="28"/>
          <w:lang w:eastAsia="ko-KR"/>
        </w:rPr>
        <w:t xml:space="preserve"> магнит </w:t>
      </w:r>
      <w:proofErr w:type="spellStart"/>
      <w:r w:rsidRPr="008A4BEA">
        <w:rPr>
          <w:sz w:val="28"/>
          <w:szCs w:val="28"/>
          <w:lang w:eastAsia="ko-KR"/>
        </w:rPr>
        <w:t>ө</w:t>
      </w:r>
      <w:proofErr w:type="gramStart"/>
      <w:r w:rsidRPr="008A4BEA">
        <w:rPr>
          <w:sz w:val="28"/>
          <w:szCs w:val="28"/>
          <w:lang w:eastAsia="ko-KR"/>
        </w:rPr>
        <w:t>р</w:t>
      </w:r>
      <w:proofErr w:type="gramEnd"/>
      <w:r w:rsidRPr="008A4BEA">
        <w:rPr>
          <w:sz w:val="28"/>
          <w:szCs w:val="28"/>
          <w:lang w:eastAsia="ko-KR"/>
        </w:rPr>
        <w:t>ісінің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негізгі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сипаттамалары</w:t>
      </w:r>
      <w:proofErr w:type="spellEnd"/>
      <w:r w:rsidRPr="008A4BEA">
        <w:rPr>
          <w:sz w:val="28"/>
          <w:szCs w:val="28"/>
          <w:lang w:eastAsia="ko-KR"/>
        </w:rPr>
        <w:t xml:space="preserve">. 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Ферромагнетиктер</w:t>
      </w:r>
      <w:proofErr w:type="spellEnd"/>
      <w:r w:rsidRPr="008A4BEA">
        <w:rPr>
          <w:sz w:val="28"/>
          <w:szCs w:val="28"/>
          <w:lang w:eastAsia="ko-KR"/>
        </w:rPr>
        <w:t xml:space="preserve">. 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Механикалық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күштер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және</w:t>
      </w:r>
      <w:proofErr w:type="spellEnd"/>
      <w:r w:rsidRPr="008A4BEA">
        <w:rPr>
          <w:sz w:val="28"/>
          <w:szCs w:val="28"/>
          <w:lang w:eastAsia="ko-KR"/>
        </w:rPr>
        <w:t xml:space="preserve"> магнит </w:t>
      </w:r>
      <w:proofErr w:type="spellStart"/>
      <w:r w:rsidRPr="008A4BEA">
        <w:rPr>
          <w:sz w:val="28"/>
          <w:szCs w:val="28"/>
          <w:lang w:eastAsia="ko-KR"/>
        </w:rPr>
        <w:t>ө</w:t>
      </w:r>
      <w:proofErr w:type="gramStart"/>
      <w:r w:rsidRPr="008A4BEA">
        <w:rPr>
          <w:sz w:val="28"/>
          <w:szCs w:val="28"/>
          <w:lang w:eastAsia="ko-KR"/>
        </w:rPr>
        <w:t>р</w:t>
      </w:r>
      <w:proofErr w:type="gramEnd"/>
      <w:r w:rsidRPr="008A4BEA">
        <w:rPr>
          <w:sz w:val="28"/>
          <w:szCs w:val="28"/>
          <w:lang w:eastAsia="ko-KR"/>
        </w:rPr>
        <w:t>ісінде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жұмыс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істеу</w:t>
      </w:r>
      <w:proofErr w:type="spellEnd"/>
      <w:r w:rsidRPr="008A4BEA">
        <w:rPr>
          <w:sz w:val="28"/>
          <w:szCs w:val="28"/>
          <w:lang w:eastAsia="ko-KR"/>
        </w:rPr>
        <w:t>.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Электрқозғаушы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күш</w:t>
      </w:r>
      <w:proofErr w:type="spellEnd"/>
      <w:r w:rsidRPr="008A4BEA">
        <w:rPr>
          <w:sz w:val="28"/>
          <w:szCs w:val="28"/>
          <w:lang w:eastAsia="ko-KR"/>
        </w:rPr>
        <w:t xml:space="preserve">. 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Индуктивтілік</w:t>
      </w:r>
      <w:proofErr w:type="spellEnd"/>
      <w:r w:rsidRPr="008A4BEA">
        <w:rPr>
          <w:sz w:val="28"/>
          <w:szCs w:val="28"/>
          <w:lang w:eastAsia="ko-KR"/>
        </w:rPr>
        <w:t xml:space="preserve">. 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Өзараиндукция</w:t>
      </w:r>
      <w:proofErr w:type="spellEnd"/>
      <w:r w:rsidRPr="008A4BEA">
        <w:rPr>
          <w:sz w:val="28"/>
          <w:szCs w:val="28"/>
          <w:lang w:eastAsia="ko-KR"/>
        </w:rPr>
        <w:t>.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Тұрақ</w:t>
      </w:r>
      <w:proofErr w:type="gramStart"/>
      <w:r w:rsidRPr="008A4BEA">
        <w:rPr>
          <w:sz w:val="28"/>
          <w:szCs w:val="28"/>
          <w:lang w:eastAsia="ko-KR"/>
        </w:rPr>
        <w:t>ты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то</w:t>
      </w:r>
      <w:proofErr w:type="gramEnd"/>
      <w:r w:rsidRPr="008A4BEA">
        <w:rPr>
          <w:sz w:val="28"/>
          <w:szCs w:val="28"/>
          <w:lang w:eastAsia="ko-KR"/>
        </w:rPr>
        <w:t>ғы</w:t>
      </w:r>
      <w:proofErr w:type="spellEnd"/>
      <w:r w:rsidRPr="008A4BEA">
        <w:rPr>
          <w:sz w:val="28"/>
          <w:szCs w:val="28"/>
          <w:lang w:eastAsia="ko-KR"/>
        </w:rPr>
        <w:t xml:space="preserve">  </w:t>
      </w:r>
      <w:proofErr w:type="spellStart"/>
      <w:r w:rsidRPr="008A4BEA">
        <w:rPr>
          <w:sz w:val="28"/>
          <w:szCs w:val="28"/>
          <w:lang w:eastAsia="ko-KR"/>
        </w:rPr>
        <w:t>электр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тізбектерін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есептеу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әдістері</w:t>
      </w:r>
      <w:proofErr w:type="spellEnd"/>
      <w:r w:rsidRPr="008A4BEA">
        <w:rPr>
          <w:sz w:val="28"/>
          <w:szCs w:val="28"/>
          <w:lang w:eastAsia="ko-KR"/>
        </w:rPr>
        <w:t xml:space="preserve">. 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r w:rsidRPr="008A4BEA">
        <w:rPr>
          <w:sz w:val="28"/>
          <w:szCs w:val="28"/>
          <w:lang w:eastAsia="ko-KR"/>
        </w:rPr>
        <w:t xml:space="preserve">Электр </w:t>
      </w:r>
      <w:proofErr w:type="spellStart"/>
      <w:r w:rsidRPr="008A4BEA">
        <w:rPr>
          <w:sz w:val="28"/>
          <w:szCs w:val="28"/>
          <w:lang w:eastAsia="ko-KR"/>
        </w:rPr>
        <w:t>энергиясы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көздерінің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эквивалентті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схемалары</w:t>
      </w:r>
      <w:proofErr w:type="spellEnd"/>
      <w:r w:rsidRPr="008A4BEA">
        <w:rPr>
          <w:sz w:val="28"/>
          <w:szCs w:val="28"/>
          <w:lang w:eastAsia="ko-KR"/>
        </w:rPr>
        <w:t>.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Схеманы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өзгерту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әдісі</w:t>
      </w:r>
      <w:proofErr w:type="spellEnd"/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r w:rsidRPr="008A4BEA">
        <w:rPr>
          <w:sz w:val="28"/>
          <w:szCs w:val="28"/>
          <w:lang w:eastAsia="ko-KR"/>
        </w:rPr>
        <w:t xml:space="preserve">Принцип и метод наложения. 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Эквивалентті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генератордың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әдісі</w:t>
      </w:r>
      <w:proofErr w:type="spellEnd"/>
      <w:r w:rsidRPr="008A4BEA">
        <w:rPr>
          <w:sz w:val="28"/>
          <w:szCs w:val="28"/>
          <w:lang w:eastAsia="ko-KR"/>
        </w:rPr>
        <w:t>.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Синусоидалды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айнымалы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тоқ</w:t>
      </w:r>
      <w:proofErr w:type="spellEnd"/>
      <w:r w:rsidRPr="008A4BEA">
        <w:rPr>
          <w:sz w:val="28"/>
          <w:szCs w:val="28"/>
          <w:lang w:eastAsia="ko-KR"/>
        </w:rPr>
        <w:t xml:space="preserve">. 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Айнымалы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тоқтың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негізгі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сипаттамалары</w:t>
      </w:r>
      <w:proofErr w:type="spellEnd"/>
      <w:r w:rsidRPr="008A4BEA">
        <w:rPr>
          <w:sz w:val="28"/>
          <w:szCs w:val="28"/>
          <w:lang w:eastAsia="ko-KR"/>
        </w:rPr>
        <w:t xml:space="preserve"> – период, </w:t>
      </w:r>
      <w:proofErr w:type="spellStart"/>
      <w:proofErr w:type="gramStart"/>
      <w:r w:rsidRPr="008A4BEA">
        <w:rPr>
          <w:sz w:val="28"/>
          <w:szCs w:val="28"/>
          <w:lang w:eastAsia="ko-KR"/>
        </w:rPr>
        <w:t>жиіл</w:t>
      </w:r>
      <w:proofErr w:type="gramEnd"/>
      <w:r w:rsidRPr="008A4BEA">
        <w:rPr>
          <w:sz w:val="28"/>
          <w:szCs w:val="28"/>
          <w:lang w:eastAsia="ko-KR"/>
        </w:rPr>
        <w:t>ік</w:t>
      </w:r>
      <w:proofErr w:type="spellEnd"/>
      <w:r w:rsidRPr="008A4BEA">
        <w:rPr>
          <w:sz w:val="28"/>
          <w:szCs w:val="28"/>
          <w:lang w:eastAsia="ko-KR"/>
        </w:rPr>
        <w:t xml:space="preserve">, </w:t>
      </w:r>
      <w:proofErr w:type="spellStart"/>
      <w:r w:rsidRPr="008A4BEA">
        <w:rPr>
          <w:sz w:val="28"/>
          <w:szCs w:val="28"/>
          <w:lang w:eastAsia="ko-KR"/>
        </w:rPr>
        <w:t>толқын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ұзындығы</w:t>
      </w:r>
      <w:proofErr w:type="spellEnd"/>
      <w:r w:rsidRPr="008A4BEA">
        <w:rPr>
          <w:sz w:val="28"/>
          <w:szCs w:val="28"/>
          <w:lang w:eastAsia="ko-KR"/>
        </w:rPr>
        <w:t>.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Айнымалы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тоқтың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қарапайым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тізбегіне</w:t>
      </w:r>
      <w:proofErr w:type="spellEnd"/>
      <w:r w:rsidRPr="008A4BEA">
        <w:rPr>
          <w:sz w:val="28"/>
          <w:szCs w:val="28"/>
          <w:lang w:eastAsia="ko-KR"/>
        </w:rPr>
        <w:t xml:space="preserve"> Ом </w:t>
      </w:r>
      <w:proofErr w:type="spellStart"/>
      <w:r w:rsidRPr="008A4BEA">
        <w:rPr>
          <w:sz w:val="28"/>
          <w:szCs w:val="28"/>
          <w:lang w:eastAsia="ko-KR"/>
        </w:rPr>
        <w:t>заңы</w:t>
      </w:r>
      <w:proofErr w:type="spellEnd"/>
      <w:r w:rsidRPr="008A4BEA">
        <w:rPr>
          <w:sz w:val="28"/>
          <w:szCs w:val="28"/>
          <w:lang w:eastAsia="ko-KR"/>
        </w:rPr>
        <w:t>.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Активті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қуаттылық</w:t>
      </w:r>
      <w:proofErr w:type="spellEnd"/>
      <w:r w:rsidRPr="008A4BEA">
        <w:rPr>
          <w:sz w:val="28"/>
          <w:szCs w:val="28"/>
          <w:lang w:eastAsia="ko-KR"/>
        </w:rPr>
        <w:t xml:space="preserve">, </w:t>
      </w:r>
      <w:proofErr w:type="spellStart"/>
      <w:r w:rsidRPr="008A4BEA">
        <w:rPr>
          <w:sz w:val="28"/>
          <w:szCs w:val="28"/>
          <w:lang w:eastAsia="ko-KR"/>
        </w:rPr>
        <w:t>айнымалы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тоқтың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қабылдағыштардың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параллельды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және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тізбекті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қосулары</w:t>
      </w:r>
      <w:proofErr w:type="spellEnd"/>
      <w:r w:rsidRPr="008A4BEA">
        <w:rPr>
          <w:sz w:val="28"/>
          <w:szCs w:val="28"/>
          <w:lang w:eastAsia="ko-KR"/>
        </w:rPr>
        <w:t xml:space="preserve">, </w:t>
      </w:r>
      <w:proofErr w:type="spellStart"/>
      <w:r w:rsidRPr="008A4BEA">
        <w:rPr>
          <w:sz w:val="28"/>
          <w:szCs w:val="28"/>
          <w:lang w:eastAsia="ko-KR"/>
        </w:rPr>
        <w:t>аралас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қосулары</w:t>
      </w:r>
      <w:proofErr w:type="spellEnd"/>
      <w:r w:rsidRPr="008A4BEA">
        <w:rPr>
          <w:sz w:val="28"/>
          <w:szCs w:val="28"/>
          <w:lang w:eastAsia="ko-KR"/>
        </w:rPr>
        <w:t>.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Үш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фазалы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жұлдызша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жүйенің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қосылу</w:t>
      </w:r>
      <w:proofErr w:type="spellEnd"/>
      <w:r w:rsidRPr="008A4BEA">
        <w:rPr>
          <w:sz w:val="28"/>
          <w:szCs w:val="28"/>
          <w:lang w:eastAsia="ko-KR"/>
        </w:rPr>
        <w:t xml:space="preserve">, </w:t>
      </w:r>
      <w:proofErr w:type="spellStart"/>
      <w:r w:rsidRPr="008A4BEA">
        <w:rPr>
          <w:sz w:val="28"/>
          <w:szCs w:val="28"/>
          <w:lang w:eastAsia="ko-KR"/>
        </w:rPr>
        <w:t>үш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бырышты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қосылу</w:t>
      </w:r>
      <w:proofErr w:type="spellEnd"/>
      <w:r w:rsidRPr="008A4BEA">
        <w:rPr>
          <w:sz w:val="28"/>
          <w:szCs w:val="28"/>
          <w:lang w:eastAsia="ko-KR"/>
        </w:rPr>
        <w:t>.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Радиотехнкалық</w:t>
      </w:r>
      <w:proofErr w:type="spellEnd"/>
      <w:r w:rsidRPr="008A4BEA">
        <w:rPr>
          <w:sz w:val="28"/>
          <w:szCs w:val="28"/>
          <w:lang w:eastAsia="ko-KR"/>
        </w:rPr>
        <w:t xml:space="preserve"> </w:t>
      </w:r>
      <w:proofErr w:type="spellStart"/>
      <w:r w:rsidRPr="008A4BEA">
        <w:rPr>
          <w:sz w:val="28"/>
          <w:szCs w:val="28"/>
          <w:lang w:eastAsia="ko-KR"/>
        </w:rPr>
        <w:t>аспаптар</w:t>
      </w:r>
      <w:proofErr w:type="spellEnd"/>
      <w:r w:rsidRPr="008A4BEA">
        <w:rPr>
          <w:sz w:val="28"/>
          <w:szCs w:val="28"/>
          <w:lang w:eastAsia="ko-KR"/>
        </w:rPr>
        <w:t xml:space="preserve"> мен </w:t>
      </w:r>
      <w:proofErr w:type="spellStart"/>
      <w:r w:rsidRPr="008A4BEA">
        <w:rPr>
          <w:sz w:val="28"/>
          <w:szCs w:val="28"/>
          <w:lang w:eastAsia="ko-KR"/>
        </w:rPr>
        <w:t>қондырғылар</w:t>
      </w:r>
      <w:proofErr w:type="spellEnd"/>
      <w:r w:rsidRPr="008A4BEA">
        <w:rPr>
          <w:sz w:val="28"/>
          <w:szCs w:val="28"/>
          <w:lang w:eastAsia="ko-KR"/>
        </w:rPr>
        <w:t xml:space="preserve">. 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Түзеткіштер</w:t>
      </w:r>
      <w:proofErr w:type="spellEnd"/>
      <w:r w:rsidRPr="008A4BEA">
        <w:rPr>
          <w:sz w:val="28"/>
          <w:szCs w:val="28"/>
          <w:lang w:eastAsia="ko-KR"/>
        </w:rPr>
        <w:t>№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Осциллографтар</w:t>
      </w:r>
      <w:proofErr w:type="spellEnd"/>
      <w:r w:rsidRPr="008A4BEA">
        <w:rPr>
          <w:sz w:val="28"/>
          <w:szCs w:val="28"/>
          <w:lang w:eastAsia="ko-KR"/>
        </w:rPr>
        <w:t>.</w:t>
      </w:r>
    </w:p>
    <w:p w:rsidR="00B00E37" w:rsidRPr="008A4BEA" w:rsidRDefault="00B00E37" w:rsidP="00B00E3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eastAsia="ko-KR"/>
        </w:rPr>
      </w:pPr>
      <w:proofErr w:type="spellStart"/>
      <w:r w:rsidRPr="008A4BEA">
        <w:rPr>
          <w:sz w:val="28"/>
          <w:szCs w:val="28"/>
          <w:lang w:eastAsia="ko-KR"/>
        </w:rPr>
        <w:t>Генераторлар</w:t>
      </w:r>
      <w:proofErr w:type="spellEnd"/>
      <w:r w:rsidRPr="008A4BEA">
        <w:rPr>
          <w:sz w:val="28"/>
          <w:szCs w:val="28"/>
          <w:lang w:eastAsia="ko-KR"/>
        </w:rPr>
        <w:t>.</w:t>
      </w:r>
    </w:p>
    <w:p w:rsidR="00B00E37" w:rsidRPr="008A4BEA" w:rsidRDefault="00B00E37" w:rsidP="00B00E37">
      <w:pPr>
        <w:jc w:val="both"/>
        <w:rPr>
          <w:sz w:val="28"/>
          <w:szCs w:val="28"/>
          <w:lang w:eastAsia="ko-KR"/>
        </w:rPr>
      </w:pPr>
    </w:p>
    <w:p w:rsidR="002F2DA1" w:rsidRDefault="002F2DA1"/>
    <w:sectPr w:rsidR="002F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4A95"/>
    <w:multiLevelType w:val="hybridMultilevel"/>
    <w:tmpl w:val="4782A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37"/>
    <w:rsid w:val="002F2DA1"/>
    <w:rsid w:val="00B0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1</cp:revision>
  <dcterms:created xsi:type="dcterms:W3CDTF">2015-09-10T09:13:00Z</dcterms:created>
  <dcterms:modified xsi:type="dcterms:W3CDTF">2015-09-10T09:14:00Z</dcterms:modified>
</cp:coreProperties>
</file>